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POSITIVE STRESS ECHO AND NORMAL CORONARY ARTERIES: HOW OFTEN AND WHY? </w:t>
      </w:r>
    </w:p>
    <w:p w:rsidR="00B921ED" w:rsidRDefault="00B921ED" w:rsidP="00E62903">
      <w:pPr>
        <w:widowControl w:val="0"/>
        <w:autoSpaceDE w:val="0"/>
        <w:autoSpaceDN w:val="0"/>
        <w:adjustRightInd w:val="0"/>
      </w:pPr>
      <w:r w:rsidRPr="00E62903">
        <w:rPr>
          <w:b/>
          <w:bCs/>
          <w:u w:val="single"/>
        </w:rPr>
        <w:t>M. Prokudina</w:t>
      </w:r>
      <w:r w:rsidR="00E62903" w:rsidRPr="00E62903">
        <w:rPr>
          <w:b/>
          <w:bCs/>
          <w:u w:val="single"/>
          <w:vertAlign w:val="superscript"/>
        </w:rPr>
        <w:t>1</w:t>
      </w:r>
      <w:r>
        <w:t>, E. Bobrova</w:t>
      </w:r>
      <w:r w:rsidR="00E62903" w:rsidRPr="00E62903">
        <w:rPr>
          <w:vertAlign w:val="superscript"/>
        </w:rPr>
        <w:t>1</w:t>
      </w:r>
      <w:r>
        <w:t>, E. Shloido</w:t>
      </w:r>
      <w:r w:rsidR="00E62903" w:rsidRPr="00E62903">
        <w:rPr>
          <w:vertAlign w:val="superscript"/>
        </w:rPr>
        <w:t>2</w:t>
      </w:r>
      <w:r>
        <w:t>, I.  Konstantinov</w:t>
      </w:r>
      <w:r w:rsidR="00E62903" w:rsidRPr="00E62903">
        <w:rPr>
          <w:vertAlign w:val="superscript"/>
        </w:rPr>
        <w:t>1</w:t>
      </w:r>
      <w:r>
        <w:t>, P. Mochalov</w:t>
      </w:r>
      <w:r w:rsidR="00E62903" w:rsidRPr="00E62903">
        <w:rPr>
          <w:vertAlign w:val="superscript"/>
        </w:rPr>
        <w:t>1</w:t>
      </w:r>
    </w:p>
    <w:p w:rsidR="00E62903" w:rsidRDefault="00E62903" w:rsidP="00E6290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B921ED">
        <w:rPr>
          <w:color w:val="000000"/>
        </w:rPr>
        <w:t>Almazov</w:t>
      </w:r>
      <w:proofErr w:type="spellEnd"/>
      <w:r w:rsidR="00B921ED">
        <w:rPr>
          <w:color w:val="000000"/>
        </w:rPr>
        <w:t xml:space="preserve"> North-West Medical </w:t>
      </w:r>
      <w:r>
        <w:rPr>
          <w:color w:val="000000"/>
        </w:rPr>
        <w:t>Research</w:t>
      </w:r>
      <w:r w:rsidR="00B921ED">
        <w:rPr>
          <w:color w:val="000000"/>
        </w:rPr>
        <w:t xml:space="preserve"> Center, St-Petersburg, Russia</w:t>
      </w:r>
    </w:p>
    <w:p w:rsidR="00B921ED" w:rsidRDefault="00E62903" w:rsidP="00E62903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City </w:t>
      </w:r>
      <w:bookmarkStart w:id="0" w:name="_GoBack"/>
      <w:bookmarkEnd w:id="0"/>
      <w:r>
        <w:rPr>
          <w:color w:val="000000"/>
        </w:rPr>
        <w:t>Hospital,</w:t>
      </w:r>
      <w:r w:rsidR="00B921ED">
        <w:rPr>
          <w:color w:val="000000"/>
        </w:rPr>
        <w:t xml:space="preserve"> St-Petersburg, Russia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62903" w:rsidRDefault="00B921ED" w:rsidP="00E62903">
      <w:pPr>
        <w:widowControl w:val="0"/>
        <w:autoSpaceDE w:val="0"/>
        <w:autoSpaceDN w:val="0"/>
        <w:adjustRightInd w:val="0"/>
        <w:jc w:val="both"/>
      </w:pPr>
      <w:r w:rsidRPr="00E62903">
        <w:rPr>
          <w:i/>
          <w:iCs/>
        </w:rPr>
        <w:t>Objective</w:t>
      </w:r>
      <w:r>
        <w:t xml:space="preserve">: </w:t>
      </w:r>
      <w:r w:rsidR="00E62903">
        <w:t>T</w:t>
      </w:r>
      <w:r>
        <w:t>o conduct long-term follow-up of patients with a positive result of exercise echo and the absence of significant coronary artery stenosis.</w:t>
      </w:r>
    </w:p>
    <w:p w:rsidR="00E62903" w:rsidRDefault="00B921ED">
      <w:pPr>
        <w:widowControl w:val="0"/>
        <w:autoSpaceDE w:val="0"/>
        <w:autoSpaceDN w:val="0"/>
        <w:adjustRightInd w:val="0"/>
        <w:jc w:val="both"/>
      </w:pPr>
      <w:r w:rsidRPr="00E62903">
        <w:rPr>
          <w:i/>
          <w:iCs/>
        </w:rPr>
        <w:t>Methods</w:t>
      </w:r>
      <w:r>
        <w:t>: We examined 97 patients (41 men and 56 women)</w:t>
      </w:r>
      <w:r w:rsidR="00E62903">
        <w:t xml:space="preserve"> </w:t>
      </w:r>
      <w:r>
        <w:t xml:space="preserve">(63.3±8.9 years) with a positive exercise echo and the </w:t>
      </w:r>
      <w:r w:rsidR="00E62903">
        <w:t>absence</w:t>
      </w:r>
      <w:r>
        <w:t xml:space="preserve"> of significant stenosis in coronary arteries. Re-examination was carried out after 1-10 years (±6) and the patients were divided into two groups.</w:t>
      </w:r>
      <w:r w:rsidR="00E62903">
        <w:t xml:space="preserve"> </w:t>
      </w:r>
      <w:r>
        <w:t>In the first group (17 patients), the second test was again positive. 10 patients had repeated coronary angiography: 4 patients revealed significant stenosis and revascularization was performed (</w:t>
      </w:r>
      <w:proofErr w:type="gramStart"/>
      <w:r>
        <w:t>two</w:t>
      </w:r>
      <w:proofErr w:type="gramEnd"/>
      <w:r>
        <w:t xml:space="preserve"> with use of intravascular ultrasound). One patient presented </w:t>
      </w:r>
      <w:r w:rsidR="00E62903">
        <w:t>with insignificant</w:t>
      </w:r>
      <w:r>
        <w:t xml:space="preserve"> stenosis (less than 50%) and 3 patients had no pathology in coronary arteries. One patient was found to have cardiac X syndrome, and one more patient was found to have </w:t>
      </w:r>
      <w:r w:rsidR="00E62903">
        <w:t>cardiomyopathy</w:t>
      </w:r>
      <w:r>
        <w:t xml:space="preserve">. In the second group (80 patients), a second test was negative. Patients were divided into two groups: patients with exercise-induced hypertension (57) and patients without development of hypertension during exercise (23 patients). The correction of antihypertensive medication before the second test was performed.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E62903">
        <w:rPr>
          <w:i/>
          <w:iCs/>
        </w:rPr>
        <w:t>Conclusion</w:t>
      </w:r>
      <w:r>
        <w:t xml:space="preserve">: In 71% of patients, the false-positive test was caused by exercise-induced hypertension. With antihypertensive therapy the percentage of </w:t>
      </w:r>
      <w:r w:rsidR="00E62903">
        <w:t>false</w:t>
      </w:r>
      <w:r>
        <w:t xml:space="preserve">-positive tests decreased to 44%. Thus, a </w:t>
      </w:r>
      <w:r w:rsidR="00E62903">
        <w:t>positive stress</w:t>
      </w:r>
      <w:r>
        <w:t xml:space="preserve"> echocardiography in a patient with exercise-induced hypertension in the absence of other high-risk signs appears to warrant expedient antihypertensive therapy follow by repeated examination.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D5" w:rsidRDefault="000421D5" w:rsidP="00E62903">
      <w:r>
        <w:separator/>
      </w:r>
    </w:p>
  </w:endnote>
  <w:endnote w:type="continuationSeparator" w:id="0">
    <w:p w:rsidR="000421D5" w:rsidRDefault="000421D5" w:rsidP="00E6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D5" w:rsidRDefault="000421D5" w:rsidP="00E62903">
      <w:r>
        <w:separator/>
      </w:r>
    </w:p>
  </w:footnote>
  <w:footnote w:type="continuationSeparator" w:id="0">
    <w:p w:rsidR="000421D5" w:rsidRDefault="000421D5" w:rsidP="00E6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03" w:rsidRDefault="00E62903" w:rsidP="00E62903">
    <w:pPr>
      <w:pStyle w:val="Header"/>
    </w:pPr>
    <w:r>
      <w:t xml:space="preserve">3149 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Pharmacologic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stress testing - Echocardiography</w:t>
    </w:r>
  </w:p>
  <w:p w:rsidR="00E62903" w:rsidRDefault="00E62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421D5"/>
    <w:rsid w:val="00447B2F"/>
    <w:rsid w:val="009C7B6A"/>
    <w:rsid w:val="00B921ED"/>
    <w:rsid w:val="00E62903"/>
    <w:rsid w:val="00F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27586E-912C-4207-B4E9-02E3CEF4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cp:lastPrinted>2016-05-10T14:38:00Z</cp:lastPrinted>
  <dcterms:created xsi:type="dcterms:W3CDTF">2016-05-10T14:26:00Z</dcterms:created>
  <dcterms:modified xsi:type="dcterms:W3CDTF">2016-05-10T18:40:00Z</dcterms:modified>
</cp:coreProperties>
</file>